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0EB" w:rsidRPr="00F85266" w:rsidRDefault="00F85266" w:rsidP="00326077">
      <w:pPr>
        <w:spacing w:line="500" w:lineRule="exact"/>
        <w:jc w:val="center"/>
        <w:rPr>
          <w:rFonts w:ascii="宋体" w:eastAsia="宋体" w:hAnsi="宋体"/>
          <w:b/>
          <w:bCs/>
          <w:sz w:val="36"/>
          <w:szCs w:val="36"/>
        </w:rPr>
      </w:pPr>
      <w:r w:rsidRPr="00F85266">
        <w:rPr>
          <w:rFonts w:ascii="宋体" w:eastAsia="宋体" w:hAnsi="宋体" w:hint="eastAsia"/>
          <w:b/>
          <w:color w:val="000000"/>
          <w:sz w:val="36"/>
          <w:szCs w:val="36"/>
        </w:rPr>
        <w:t>茂名市人民医院与岭咀村交界围墙维修工程</w:t>
      </w:r>
      <w:r w:rsidR="00AB35B5" w:rsidRPr="00F85266">
        <w:rPr>
          <w:rFonts w:ascii="宋体" w:eastAsia="宋体" w:hAnsi="宋体" w:hint="eastAsia"/>
          <w:b/>
          <w:color w:val="000000"/>
          <w:sz w:val="36"/>
          <w:szCs w:val="36"/>
        </w:rPr>
        <w:t>预算审核说明</w:t>
      </w:r>
    </w:p>
    <w:p w:rsidR="00AB35B5" w:rsidRDefault="00AB35B5" w:rsidP="004C40EB">
      <w:pPr>
        <w:spacing w:after="0" w:line="500" w:lineRule="exact"/>
        <w:ind w:firstLineChars="200" w:firstLine="560"/>
        <w:jc w:val="both"/>
        <w:rPr>
          <w:rFonts w:ascii="仿宋" w:eastAsia="仿宋" w:hAnsi="仿宋"/>
          <w:sz w:val="28"/>
          <w:szCs w:val="28"/>
        </w:rPr>
      </w:pP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一、本预算根据送审的施工图纸和预算</w:t>
      </w:r>
      <w:r w:rsidR="00F85266">
        <w:rPr>
          <w:rFonts w:ascii="仿宋" w:eastAsia="仿宋" w:hAnsi="仿宋" w:hint="eastAsia"/>
          <w:sz w:val="32"/>
          <w:szCs w:val="32"/>
        </w:rPr>
        <w:t>内容</w:t>
      </w:r>
      <w:r w:rsidRPr="00094D8A">
        <w:rPr>
          <w:rFonts w:ascii="仿宋" w:eastAsia="仿宋" w:hAnsi="仿宋" w:hint="eastAsia"/>
          <w:sz w:val="32"/>
          <w:szCs w:val="32"/>
        </w:rPr>
        <w:t>进行审核。</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二、执行2013年《建设工程工程量清单计价规范》，套用2018年</w:t>
      </w:r>
      <w:r w:rsidR="00D04315" w:rsidRPr="00094D8A">
        <w:rPr>
          <w:rFonts w:ascii="仿宋" w:eastAsia="仿宋" w:hAnsi="仿宋" w:hint="eastAsia"/>
          <w:sz w:val="32"/>
          <w:szCs w:val="32"/>
        </w:rPr>
        <w:t>《</w:t>
      </w:r>
      <w:r w:rsidR="00D04315" w:rsidRPr="00094D8A">
        <w:rPr>
          <w:rFonts w:ascii="仿宋" w:eastAsia="仿宋" w:hAnsi="仿宋"/>
          <w:sz w:val="32"/>
          <w:szCs w:val="32"/>
        </w:rPr>
        <w:t>广东省房屋建筑与装饰工程综合定额</w:t>
      </w:r>
      <w:r w:rsidR="00D04315" w:rsidRPr="00094D8A">
        <w:rPr>
          <w:rFonts w:ascii="仿宋" w:eastAsia="仿宋" w:hAnsi="仿宋" w:hint="eastAsia"/>
          <w:sz w:val="32"/>
          <w:szCs w:val="32"/>
        </w:rPr>
        <w:t>》和《</w:t>
      </w:r>
      <w:r w:rsidR="00D04315" w:rsidRPr="00094D8A">
        <w:rPr>
          <w:rFonts w:ascii="仿宋" w:eastAsia="仿宋" w:hAnsi="仿宋"/>
          <w:sz w:val="32"/>
          <w:szCs w:val="32"/>
        </w:rPr>
        <w:t>广东省</w:t>
      </w:r>
      <w:r w:rsidR="00F85266">
        <w:rPr>
          <w:rFonts w:ascii="仿宋" w:eastAsia="仿宋" w:hAnsi="仿宋" w:hint="eastAsia"/>
          <w:sz w:val="32"/>
          <w:szCs w:val="32"/>
        </w:rPr>
        <w:t>市政</w:t>
      </w:r>
      <w:r w:rsidR="00D04315" w:rsidRPr="00094D8A">
        <w:rPr>
          <w:rFonts w:ascii="仿宋" w:eastAsia="仿宋" w:hAnsi="仿宋"/>
          <w:sz w:val="32"/>
          <w:szCs w:val="32"/>
        </w:rPr>
        <w:t>工程综合定额</w:t>
      </w:r>
      <w:r w:rsidR="00D04315" w:rsidRPr="00094D8A">
        <w:rPr>
          <w:rFonts w:ascii="仿宋" w:eastAsia="仿宋" w:hAnsi="仿宋" w:hint="eastAsia"/>
          <w:sz w:val="32"/>
          <w:szCs w:val="32"/>
        </w:rPr>
        <w:t>》</w:t>
      </w:r>
      <w:r w:rsidRPr="00094D8A">
        <w:rPr>
          <w:rFonts w:ascii="仿宋" w:eastAsia="仿宋" w:hAnsi="仿宋" w:hint="eastAsia"/>
          <w:sz w:val="32"/>
          <w:szCs w:val="32"/>
        </w:rPr>
        <w:t>，按省市有关文件规定计费。其中：</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1、绿色施工安全防护措施费以分部分项工程的人工费与施工机具费之和</w:t>
      </w:r>
      <w:r w:rsidR="006F15C5">
        <w:rPr>
          <w:rFonts w:ascii="仿宋" w:eastAsia="仿宋" w:hAnsi="仿宋" w:hint="eastAsia"/>
          <w:sz w:val="32"/>
          <w:szCs w:val="32"/>
        </w:rPr>
        <w:t>的</w:t>
      </w:r>
      <w:r w:rsidR="00F85266">
        <w:rPr>
          <w:rFonts w:ascii="仿宋" w:eastAsia="仿宋" w:hAnsi="仿宋" w:hint="eastAsia"/>
          <w:sz w:val="32"/>
          <w:szCs w:val="32"/>
        </w:rPr>
        <w:t>19</w:t>
      </w:r>
      <w:r w:rsidR="00D04315" w:rsidRPr="00094D8A">
        <w:rPr>
          <w:rFonts w:ascii="仿宋" w:eastAsia="仿宋" w:hAnsi="仿宋" w:hint="eastAsia"/>
          <w:sz w:val="32"/>
          <w:szCs w:val="32"/>
        </w:rPr>
        <w:t>%计算。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2、预算包干费以分部分项的人工费与施工机具费之和</w:t>
      </w:r>
      <w:r w:rsidR="006F15C5">
        <w:rPr>
          <w:rFonts w:ascii="仿宋" w:eastAsia="仿宋" w:hAnsi="仿宋" w:hint="eastAsia"/>
          <w:sz w:val="32"/>
          <w:szCs w:val="32"/>
        </w:rPr>
        <w:t>的</w:t>
      </w:r>
      <w:r w:rsidR="00F85266">
        <w:rPr>
          <w:rFonts w:ascii="仿宋" w:eastAsia="仿宋" w:hAnsi="仿宋" w:hint="eastAsia"/>
          <w:sz w:val="32"/>
          <w:szCs w:val="32"/>
        </w:rPr>
        <w:t>7</w:t>
      </w:r>
      <w:r w:rsidR="00D04315" w:rsidRPr="00094D8A">
        <w:rPr>
          <w:rFonts w:ascii="仿宋" w:eastAsia="仿宋" w:hAnsi="仿宋" w:hint="eastAsia"/>
          <w:sz w:val="32"/>
          <w:szCs w:val="32"/>
        </w:rPr>
        <w:t>%计算。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3、暂列金额按分部分项工程费的10%计算。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4、税金按粤建标函【209】819号通知9%计算。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5、动态人工</w:t>
      </w:r>
      <w:r w:rsidR="00F85266" w:rsidRPr="00094D8A">
        <w:rPr>
          <w:rFonts w:ascii="仿宋" w:eastAsia="仿宋" w:hAnsi="仿宋" w:hint="eastAsia"/>
          <w:sz w:val="32"/>
          <w:szCs w:val="32"/>
        </w:rPr>
        <w:t>调整系数</w:t>
      </w:r>
      <w:r w:rsidRPr="00094D8A">
        <w:rPr>
          <w:rFonts w:ascii="仿宋" w:eastAsia="仿宋" w:hAnsi="仿宋" w:hint="eastAsia"/>
          <w:sz w:val="32"/>
          <w:szCs w:val="32"/>
        </w:rPr>
        <w:t>按茂住建函【2020】73号通知0.96计算。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6、材料价格参考202</w:t>
      </w:r>
      <w:r w:rsidR="00F85266">
        <w:rPr>
          <w:rFonts w:ascii="仿宋" w:eastAsia="仿宋" w:hAnsi="仿宋" w:hint="eastAsia"/>
          <w:sz w:val="32"/>
          <w:szCs w:val="32"/>
        </w:rPr>
        <w:t>2</w:t>
      </w:r>
      <w:r w:rsidRPr="00094D8A">
        <w:rPr>
          <w:rFonts w:ascii="仿宋" w:eastAsia="仿宋" w:hAnsi="仿宋" w:hint="eastAsia"/>
          <w:sz w:val="32"/>
          <w:szCs w:val="32"/>
        </w:rPr>
        <w:t>年</w:t>
      </w:r>
      <w:r w:rsidR="00F85266">
        <w:rPr>
          <w:rFonts w:ascii="仿宋" w:eastAsia="仿宋" w:hAnsi="仿宋" w:hint="eastAsia"/>
          <w:sz w:val="32"/>
          <w:szCs w:val="32"/>
        </w:rPr>
        <w:t>5</w:t>
      </w:r>
      <w:r w:rsidRPr="00094D8A">
        <w:rPr>
          <w:rFonts w:ascii="仿宋" w:eastAsia="仿宋" w:hAnsi="仿宋" w:hint="eastAsia"/>
          <w:sz w:val="32"/>
          <w:szCs w:val="32"/>
        </w:rPr>
        <w:t>月份茂名市</w:t>
      </w:r>
      <w:r w:rsidR="006F15C5">
        <w:rPr>
          <w:rFonts w:ascii="仿宋" w:eastAsia="仿宋" w:hAnsi="仿宋" w:hint="eastAsia"/>
          <w:sz w:val="32"/>
          <w:szCs w:val="32"/>
        </w:rPr>
        <w:t>区</w:t>
      </w:r>
      <w:r w:rsidRPr="00094D8A">
        <w:rPr>
          <w:rFonts w:ascii="仿宋" w:eastAsia="仿宋" w:hAnsi="仿宋" w:hint="eastAsia"/>
          <w:sz w:val="32"/>
          <w:szCs w:val="32"/>
        </w:rPr>
        <w:t>信息价。</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三、审核情况：</w:t>
      </w:r>
    </w:p>
    <w:p w:rsidR="004C40EB" w:rsidRPr="006F15C5" w:rsidRDefault="004C40EB" w:rsidP="00094D8A">
      <w:pPr>
        <w:spacing w:after="0" w:line="360" w:lineRule="auto"/>
        <w:ind w:firstLineChars="200" w:firstLine="640"/>
        <w:jc w:val="both"/>
        <w:rPr>
          <w:rFonts w:ascii="仿宋" w:eastAsia="仿宋" w:hAnsi="仿宋"/>
          <w:sz w:val="32"/>
          <w:szCs w:val="32"/>
        </w:rPr>
      </w:pPr>
      <w:r w:rsidRPr="006F15C5">
        <w:rPr>
          <w:rFonts w:ascii="仿宋" w:eastAsia="仿宋" w:hAnsi="仿宋" w:hint="eastAsia"/>
          <w:sz w:val="32"/>
          <w:szCs w:val="32"/>
        </w:rPr>
        <w:t>1、</w:t>
      </w:r>
      <w:r w:rsidR="006F15C5" w:rsidRPr="006F15C5">
        <w:rPr>
          <w:rFonts w:ascii="仿宋" w:eastAsia="仿宋" w:hAnsi="仿宋" w:hint="eastAsia"/>
          <w:sz w:val="32"/>
          <w:szCs w:val="32"/>
        </w:rPr>
        <w:t>工程量暂按设计计算，竣工后按</w:t>
      </w:r>
      <w:r w:rsidR="00F85266">
        <w:rPr>
          <w:rFonts w:ascii="仿宋" w:eastAsia="仿宋" w:hAnsi="仿宋" w:hint="eastAsia"/>
          <w:sz w:val="32"/>
          <w:szCs w:val="32"/>
        </w:rPr>
        <w:t>完成工程</w:t>
      </w:r>
      <w:r w:rsidR="006F15C5" w:rsidRPr="006F15C5">
        <w:rPr>
          <w:rFonts w:ascii="仿宋" w:eastAsia="仿宋" w:hAnsi="仿宋" w:hint="eastAsia"/>
          <w:sz w:val="32"/>
          <w:szCs w:val="32"/>
        </w:rPr>
        <w:t>量调整</w:t>
      </w:r>
      <w:r w:rsidR="006F15C5">
        <w:rPr>
          <w:rFonts w:ascii="仿宋" w:eastAsia="仿宋" w:hAnsi="仿宋" w:hint="eastAsia"/>
          <w:sz w:val="32"/>
          <w:szCs w:val="32"/>
        </w:rPr>
        <w:t>。</w:t>
      </w:r>
    </w:p>
    <w:p w:rsidR="005747E7" w:rsidRPr="00CC6C47" w:rsidRDefault="006959A9" w:rsidP="00094D8A">
      <w:pPr>
        <w:spacing w:after="0" w:line="360" w:lineRule="auto"/>
        <w:ind w:firstLineChars="200" w:firstLine="640"/>
        <w:jc w:val="both"/>
        <w:rPr>
          <w:rFonts w:ascii="仿宋" w:eastAsia="仿宋" w:hAnsi="仿宋"/>
          <w:sz w:val="32"/>
          <w:szCs w:val="32"/>
        </w:rPr>
      </w:pPr>
      <w:r w:rsidRPr="00CC6C47">
        <w:rPr>
          <w:rFonts w:ascii="仿宋" w:eastAsia="仿宋" w:hAnsi="仿宋" w:hint="eastAsia"/>
          <w:sz w:val="32"/>
          <w:szCs w:val="32"/>
        </w:rPr>
        <w:t>2</w:t>
      </w:r>
      <w:r w:rsidR="004C40EB" w:rsidRPr="00CC6C47">
        <w:rPr>
          <w:rFonts w:ascii="仿宋" w:eastAsia="仿宋" w:hAnsi="仿宋" w:hint="eastAsia"/>
          <w:sz w:val="32"/>
          <w:szCs w:val="32"/>
        </w:rPr>
        <w:t>、</w:t>
      </w:r>
      <w:r w:rsidR="00EC271B" w:rsidRPr="00EC271B">
        <w:rPr>
          <w:rFonts w:ascii="仿宋" w:eastAsia="仿宋" w:hAnsi="仿宋" w:hint="eastAsia"/>
          <w:sz w:val="32"/>
          <w:szCs w:val="32"/>
        </w:rPr>
        <w:t>拆除部分</w:t>
      </w:r>
      <w:r w:rsidR="00EC271B">
        <w:rPr>
          <w:rFonts w:ascii="仿宋" w:eastAsia="仿宋" w:hAnsi="仿宋" w:hint="eastAsia"/>
          <w:sz w:val="32"/>
          <w:szCs w:val="32"/>
        </w:rPr>
        <w:t>：审核调整</w:t>
      </w:r>
      <w:r w:rsidR="00EC271B" w:rsidRPr="00EC271B">
        <w:rPr>
          <w:rFonts w:ascii="仿宋" w:eastAsia="仿宋" w:hAnsi="仿宋" w:hint="eastAsia"/>
          <w:sz w:val="32"/>
          <w:szCs w:val="32"/>
        </w:rPr>
        <w:t>钢筋混凝土构件拆除</w:t>
      </w:r>
      <w:r w:rsidR="00EC271B">
        <w:rPr>
          <w:rFonts w:ascii="仿宋" w:eastAsia="仿宋" w:hAnsi="仿宋" w:hint="eastAsia"/>
          <w:sz w:val="32"/>
          <w:szCs w:val="32"/>
        </w:rPr>
        <w:t>和</w:t>
      </w:r>
      <w:r w:rsidR="00EC271B" w:rsidRPr="00EC271B">
        <w:rPr>
          <w:rFonts w:ascii="仿宋" w:eastAsia="仿宋" w:hAnsi="仿宋" w:hint="eastAsia"/>
          <w:sz w:val="32"/>
          <w:szCs w:val="32"/>
        </w:rPr>
        <w:t>挖沟槽土方</w:t>
      </w:r>
      <w:r w:rsidR="00EC271B">
        <w:rPr>
          <w:rFonts w:ascii="仿宋" w:eastAsia="仿宋" w:hAnsi="仿宋" w:hint="eastAsia"/>
          <w:sz w:val="32"/>
          <w:szCs w:val="32"/>
        </w:rPr>
        <w:t>单价，</w:t>
      </w:r>
      <w:r w:rsidR="00EC271B" w:rsidRPr="00EC271B">
        <w:rPr>
          <w:rFonts w:ascii="仿宋" w:eastAsia="仿宋" w:hAnsi="仿宋" w:hint="eastAsia"/>
          <w:sz w:val="32"/>
          <w:szCs w:val="32"/>
        </w:rPr>
        <w:t>拆除部分</w:t>
      </w:r>
      <w:r w:rsidR="00EC271B">
        <w:rPr>
          <w:rFonts w:ascii="仿宋" w:eastAsia="仿宋" w:hAnsi="仿宋" w:hint="eastAsia"/>
          <w:sz w:val="32"/>
          <w:szCs w:val="32"/>
        </w:rPr>
        <w:t>核减4</w:t>
      </w:r>
      <w:r w:rsidR="0043378C">
        <w:rPr>
          <w:rFonts w:ascii="仿宋" w:eastAsia="仿宋" w:hAnsi="仿宋" w:hint="eastAsia"/>
          <w:sz w:val="32"/>
          <w:szCs w:val="32"/>
        </w:rPr>
        <w:t>904.23</w:t>
      </w:r>
      <w:r w:rsidR="00EC271B">
        <w:rPr>
          <w:rFonts w:ascii="仿宋" w:eastAsia="仿宋" w:hAnsi="仿宋" w:hint="eastAsia"/>
          <w:sz w:val="32"/>
          <w:szCs w:val="32"/>
        </w:rPr>
        <w:t>元</w:t>
      </w:r>
      <w:r w:rsidR="00CC6C47">
        <w:rPr>
          <w:rFonts w:ascii="仿宋" w:eastAsia="仿宋" w:hAnsi="仿宋" w:hint="eastAsia"/>
          <w:sz w:val="32"/>
          <w:szCs w:val="32"/>
        </w:rPr>
        <w:t>。</w:t>
      </w:r>
    </w:p>
    <w:p w:rsidR="00EC271B" w:rsidRDefault="005747E7"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3、</w:t>
      </w:r>
      <w:r w:rsidR="00EC271B" w:rsidRPr="00EC271B">
        <w:rPr>
          <w:rFonts w:ascii="仿宋" w:eastAsia="仿宋" w:hAnsi="仿宋" w:hint="eastAsia"/>
          <w:sz w:val="32"/>
          <w:szCs w:val="32"/>
        </w:rPr>
        <w:t>新建部分</w:t>
      </w:r>
      <w:r w:rsidR="00EC271B">
        <w:rPr>
          <w:rFonts w:ascii="仿宋" w:eastAsia="仿宋" w:hAnsi="仿宋" w:hint="eastAsia"/>
          <w:sz w:val="32"/>
          <w:szCs w:val="32"/>
        </w:rPr>
        <w:t>：审核调整</w:t>
      </w:r>
      <w:r w:rsidR="00EC271B" w:rsidRPr="00EC271B">
        <w:rPr>
          <w:rFonts w:ascii="仿宋" w:eastAsia="仿宋" w:hAnsi="仿宋" w:hint="eastAsia"/>
          <w:sz w:val="32"/>
          <w:szCs w:val="32"/>
        </w:rPr>
        <w:t>墙面一般抹灰</w:t>
      </w:r>
      <w:r w:rsidR="00EC271B">
        <w:rPr>
          <w:rFonts w:ascii="仿宋" w:eastAsia="仿宋" w:hAnsi="仿宋" w:hint="eastAsia"/>
          <w:sz w:val="32"/>
          <w:szCs w:val="32"/>
        </w:rPr>
        <w:t>、</w:t>
      </w:r>
      <w:r w:rsidR="00EC271B" w:rsidRPr="00EC271B">
        <w:rPr>
          <w:rFonts w:ascii="仿宋" w:eastAsia="仿宋" w:hAnsi="仿宋" w:hint="eastAsia"/>
          <w:sz w:val="32"/>
          <w:szCs w:val="32"/>
        </w:rPr>
        <w:t>抹灰面油漆</w:t>
      </w:r>
      <w:r w:rsidR="00EC271B">
        <w:rPr>
          <w:rFonts w:ascii="仿宋" w:eastAsia="仿宋" w:hAnsi="仿宋" w:hint="eastAsia"/>
          <w:sz w:val="32"/>
          <w:szCs w:val="32"/>
        </w:rPr>
        <w:t>单价，</w:t>
      </w:r>
      <w:r w:rsidR="00EC271B" w:rsidRPr="00EC271B">
        <w:rPr>
          <w:rFonts w:ascii="仿宋" w:eastAsia="仿宋" w:hAnsi="仿宋" w:hint="eastAsia"/>
          <w:sz w:val="32"/>
          <w:szCs w:val="32"/>
        </w:rPr>
        <w:t>镀锌成品施工围蔽</w:t>
      </w:r>
      <w:r w:rsidR="00EC271B">
        <w:rPr>
          <w:rFonts w:ascii="仿宋" w:eastAsia="仿宋" w:hAnsi="仿宋" w:hint="eastAsia"/>
          <w:sz w:val="32"/>
          <w:szCs w:val="32"/>
        </w:rPr>
        <w:t>514.40平方审核调整为175.70米，</w:t>
      </w:r>
      <w:r w:rsidR="00EC271B" w:rsidRPr="00EC271B">
        <w:rPr>
          <w:rFonts w:ascii="仿宋" w:eastAsia="仿宋" w:hAnsi="仿宋" w:hint="eastAsia"/>
          <w:sz w:val="32"/>
          <w:szCs w:val="32"/>
        </w:rPr>
        <w:t>新建部分</w:t>
      </w:r>
      <w:r w:rsidR="00EC271B">
        <w:rPr>
          <w:rFonts w:ascii="仿宋" w:eastAsia="仿宋" w:hAnsi="仿宋" w:hint="eastAsia"/>
          <w:sz w:val="32"/>
          <w:szCs w:val="32"/>
        </w:rPr>
        <w:t>核减57152.09元。</w:t>
      </w:r>
    </w:p>
    <w:p w:rsidR="00EC271B" w:rsidRDefault="00EC271B" w:rsidP="00094D8A">
      <w:pPr>
        <w:spacing w:after="0" w:line="360" w:lineRule="auto"/>
        <w:ind w:firstLineChars="200" w:firstLine="640"/>
        <w:jc w:val="both"/>
        <w:rPr>
          <w:rFonts w:ascii="仿宋" w:eastAsia="仿宋" w:hAnsi="仿宋"/>
          <w:sz w:val="32"/>
          <w:szCs w:val="32"/>
        </w:rPr>
      </w:pPr>
      <w:r>
        <w:rPr>
          <w:rFonts w:ascii="仿宋" w:eastAsia="仿宋" w:hAnsi="仿宋" w:hint="eastAsia"/>
          <w:sz w:val="32"/>
          <w:szCs w:val="32"/>
        </w:rPr>
        <w:lastRenderedPageBreak/>
        <w:t>4、审核调整</w:t>
      </w:r>
      <w:r w:rsidRPr="00EC271B">
        <w:rPr>
          <w:rFonts w:ascii="仿宋" w:eastAsia="仿宋" w:hAnsi="仿宋" w:hint="eastAsia"/>
          <w:sz w:val="32"/>
          <w:szCs w:val="32"/>
        </w:rPr>
        <w:t>综合钢脚手架</w:t>
      </w:r>
      <w:r w:rsidR="0043378C">
        <w:rPr>
          <w:rFonts w:ascii="仿宋" w:eastAsia="仿宋" w:hAnsi="仿宋" w:hint="eastAsia"/>
          <w:sz w:val="32"/>
          <w:szCs w:val="32"/>
        </w:rPr>
        <w:t>、</w:t>
      </w:r>
      <w:r w:rsidR="0043378C" w:rsidRPr="00EC271B">
        <w:rPr>
          <w:rFonts w:ascii="仿宋" w:eastAsia="仿宋" w:hAnsi="仿宋" w:hint="eastAsia"/>
          <w:sz w:val="32"/>
          <w:szCs w:val="32"/>
        </w:rPr>
        <w:t>综合钢脚手架</w:t>
      </w:r>
      <w:r w:rsidR="0043378C">
        <w:rPr>
          <w:rFonts w:ascii="仿宋" w:eastAsia="仿宋" w:hAnsi="仿宋" w:hint="eastAsia"/>
          <w:sz w:val="32"/>
          <w:szCs w:val="32"/>
        </w:rPr>
        <w:t>（</w:t>
      </w:r>
      <w:r w:rsidR="0043378C" w:rsidRPr="0043378C">
        <w:rPr>
          <w:rFonts w:ascii="仿宋" w:eastAsia="仿宋" w:hAnsi="仿宋" w:hint="eastAsia"/>
          <w:sz w:val="32"/>
          <w:szCs w:val="32"/>
        </w:rPr>
        <w:t>拆除围墙使用</w:t>
      </w:r>
      <w:r w:rsidR="0043378C">
        <w:rPr>
          <w:rFonts w:ascii="仿宋" w:eastAsia="仿宋" w:hAnsi="仿宋" w:hint="eastAsia"/>
          <w:sz w:val="32"/>
          <w:szCs w:val="32"/>
        </w:rPr>
        <w:t>）</w:t>
      </w:r>
      <w:r>
        <w:rPr>
          <w:rFonts w:ascii="仿宋" w:eastAsia="仿宋" w:hAnsi="仿宋" w:hint="eastAsia"/>
          <w:sz w:val="32"/>
          <w:szCs w:val="32"/>
        </w:rPr>
        <w:t>和</w:t>
      </w:r>
      <w:r w:rsidRPr="00EC271B">
        <w:rPr>
          <w:rFonts w:ascii="仿宋" w:eastAsia="仿宋" w:hAnsi="仿宋" w:hint="eastAsia"/>
          <w:sz w:val="32"/>
          <w:szCs w:val="32"/>
        </w:rPr>
        <w:t>单排钢脚手架</w:t>
      </w:r>
      <w:r w:rsidR="00E63E15">
        <w:rPr>
          <w:rFonts w:ascii="仿宋" w:eastAsia="仿宋" w:hAnsi="仿宋" w:hint="eastAsia"/>
          <w:sz w:val="32"/>
          <w:szCs w:val="32"/>
        </w:rPr>
        <w:t>工程量，</w:t>
      </w:r>
      <w:r w:rsidR="00E63E15" w:rsidRPr="00EC271B">
        <w:rPr>
          <w:rFonts w:ascii="仿宋" w:eastAsia="仿宋" w:hAnsi="仿宋" w:hint="eastAsia"/>
          <w:sz w:val="32"/>
          <w:szCs w:val="32"/>
        </w:rPr>
        <w:t>脚手架</w:t>
      </w:r>
      <w:r w:rsidR="00E63E15">
        <w:rPr>
          <w:rFonts w:ascii="仿宋" w:eastAsia="仿宋" w:hAnsi="仿宋" w:hint="eastAsia"/>
          <w:sz w:val="32"/>
          <w:szCs w:val="32"/>
        </w:rPr>
        <w:t>工程核减</w:t>
      </w:r>
      <w:r w:rsidR="0043378C">
        <w:rPr>
          <w:rFonts w:ascii="仿宋" w:eastAsia="仿宋" w:hAnsi="仿宋" w:hint="eastAsia"/>
          <w:sz w:val="32"/>
          <w:szCs w:val="32"/>
        </w:rPr>
        <w:t>6665.09</w:t>
      </w:r>
      <w:r w:rsidR="00E63E15">
        <w:rPr>
          <w:rFonts w:ascii="仿宋" w:eastAsia="仿宋" w:hAnsi="仿宋" w:hint="eastAsia"/>
          <w:sz w:val="32"/>
          <w:szCs w:val="32"/>
        </w:rPr>
        <w:t>元。</w:t>
      </w:r>
    </w:p>
    <w:p w:rsidR="00E63E15" w:rsidRDefault="00E63E15" w:rsidP="00094D8A">
      <w:pPr>
        <w:spacing w:after="0" w:line="360" w:lineRule="auto"/>
        <w:ind w:firstLineChars="200" w:firstLine="640"/>
        <w:jc w:val="both"/>
        <w:rPr>
          <w:rFonts w:ascii="仿宋" w:eastAsia="仿宋" w:hAnsi="仿宋"/>
          <w:sz w:val="32"/>
          <w:szCs w:val="32"/>
        </w:rPr>
      </w:pPr>
      <w:r>
        <w:rPr>
          <w:rFonts w:ascii="仿宋" w:eastAsia="仿宋" w:hAnsi="仿宋" w:hint="eastAsia"/>
          <w:sz w:val="32"/>
          <w:szCs w:val="32"/>
        </w:rPr>
        <w:t>5、</w:t>
      </w:r>
      <w:r w:rsidRPr="00E63E15">
        <w:rPr>
          <w:rFonts w:ascii="仿宋" w:eastAsia="仿宋" w:hAnsi="仿宋" w:hint="eastAsia"/>
          <w:sz w:val="32"/>
          <w:szCs w:val="32"/>
        </w:rPr>
        <w:t>其他措施项目费</w:t>
      </w:r>
      <w:r>
        <w:rPr>
          <w:rFonts w:ascii="仿宋" w:eastAsia="仿宋" w:hAnsi="仿宋" w:hint="eastAsia"/>
          <w:sz w:val="32"/>
          <w:szCs w:val="32"/>
        </w:rPr>
        <w:t>：审核核减</w:t>
      </w:r>
      <w:r w:rsidRPr="00E63E15">
        <w:rPr>
          <w:rFonts w:ascii="仿宋" w:eastAsia="仿宋" w:hAnsi="仿宋" w:hint="eastAsia"/>
          <w:sz w:val="32"/>
          <w:szCs w:val="32"/>
        </w:rPr>
        <w:t>围墙支护施工模板</w:t>
      </w:r>
      <w:r>
        <w:rPr>
          <w:rFonts w:ascii="仿宋" w:eastAsia="仿宋" w:hAnsi="仿宋" w:hint="eastAsia"/>
          <w:sz w:val="32"/>
          <w:szCs w:val="32"/>
        </w:rPr>
        <w:t>费用，核减85</w:t>
      </w:r>
      <w:r w:rsidR="0043378C">
        <w:rPr>
          <w:rFonts w:ascii="仿宋" w:eastAsia="仿宋" w:hAnsi="仿宋" w:hint="eastAsia"/>
          <w:sz w:val="32"/>
          <w:szCs w:val="32"/>
        </w:rPr>
        <w:t>34.65</w:t>
      </w:r>
      <w:r>
        <w:rPr>
          <w:rFonts w:ascii="仿宋" w:eastAsia="仿宋" w:hAnsi="仿宋" w:hint="eastAsia"/>
          <w:sz w:val="32"/>
          <w:szCs w:val="32"/>
        </w:rPr>
        <w:t>元。</w:t>
      </w:r>
    </w:p>
    <w:p w:rsidR="004C40EB" w:rsidRPr="00094D8A" w:rsidRDefault="00E63E15" w:rsidP="00094D8A">
      <w:pPr>
        <w:spacing w:after="0" w:line="360" w:lineRule="auto"/>
        <w:ind w:firstLineChars="200" w:firstLine="640"/>
        <w:jc w:val="both"/>
        <w:rPr>
          <w:rFonts w:ascii="仿宋" w:eastAsia="仿宋" w:hAnsi="仿宋"/>
          <w:sz w:val="32"/>
          <w:szCs w:val="32"/>
        </w:rPr>
      </w:pPr>
      <w:r>
        <w:rPr>
          <w:rFonts w:ascii="仿宋" w:eastAsia="仿宋" w:hAnsi="仿宋" w:hint="eastAsia"/>
          <w:sz w:val="32"/>
          <w:szCs w:val="32"/>
        </w:rPr>
        <w:t>6、</w:t>
      </w:r>
      <w:r w:rsidR="004C40EB" w:rsidRPr="00094D8A">
        <w:rPr>
          <w:rFonts w:ascii="仿宋" w:eastAsia="仿宋" w:hAnsi="仿宋" w:hint="eastAsia"/>
          <w:sz w:val="32"/>
          <w:szCs w:val="32"/>
        </w:rPr>
        <w:t>本</w:t>
      </w:r>
      <w:r>
        <w:rPr>
          <w:rFonts w:ascii="仿宋" w:eastAsia="仿宋" w:hAnsi="仿宋" w:hint="eastAsia"/>
          <w:sz w:val="32"/>
          <w:szCs w:val="32"/>
        </w:rPr>
        <w:t>工程</w:t>
      </w:r>
      <w:r w:rsidRPr="00094D8A">
        <w:rPr>
          <w:rFonts w:ascii="仿宋" w:eastAsia="仿宋" w:hAnsi="仿宋" w:hint="eastAsia"/>
          <w:sz w:val="32"/>
          <w:szCs w:val="32"/>
        </w:rPr>
        <w:t>暂列金额</w:t>
      </w:r>
      <w:r>
        <w:rPr>
          <w:rFonts w:ascii="仿宋" w:eastAsia="仿宋" w:hAnsi="仿宋" w:hint="eastAsia"/>
          <w:sz w:val="32"/>
          <w:szCs w:val="32"/>
        </w:rPr>
        <w:t>按</w:t>
      </w:r>
      <w:r w:rsidR="004C40EB" w:rsidRPr="00094D8A">
        <w:rPr>
          <w:rFonts w:ascii="仿宋" w:eastAsia="仿宋" w:hAnsi="仿宋" w:hint="eastAsia"/>
          <w:sz w:val="32"/>
          <w:szCs w:val="32"/>
        </w:rPr>
        <w:t>10%</w:t>
      </w:r>
      <w:r>
        <w:rPr>
          <w:rFonts w:ascii="仿宋" w:eastAsia="仿宋" w:hAnsi="仿宋" w:hint="eastAsia"/>
          <w:sz w:val="32"/>
          <w:szCs w:val="32"/>
        </w:rPr>
        <w:t>计算，</w:t>
      </w:r>
      <w:r w:rsidR="004C40EB" w:rsidRPr="00094D8A">
        <w:rPr>
          <w:rFonts w:ascii="仿宋" w:eastAsia="仿宋" w:hAnsi="仿宋" w:hint="eastAsia"/>
          <w:sz w:val="32"/>
          <w:szCs w:val="32"/>
        </w:rPr>
        <w:t>暂列金额不</w:t>
      </w:r>
      <w:r>
        <w:rPr>
          <w:rFonts w:ascii="仿宋" w:eastAsia="仿宋" w:hAnsi="仿宋" w:hint="eastAsia"/>
          <w:sz w:val="32"/>
          <w:szCs w:val="32"/>
        </w:rPr>
        <w:t>能</w:t>
      </w:r>
      <w:r w:rsidR="004C40EB" w:rsidRPr="00094D8A">
        <w:rPr>
          <w:rFonts w:ascii="仿宋" w:eastAsia="仿宋" w:hAnsi="仿宋" w:hint="eastAsia"/>
          <w:sz w:val="32"/>
          <w:szCs w:val="32"/>
        </w:rPr>
        <w:t>作为</w:t>
      </w:r>
      <w:r>
        <w:rPr>
          <w:rFonts w:ascii="仿宋" w:eastAsia="仿宋" w:hAnsi="仿宋" w:hint="eastAsia"/>
          <w:sz w:val="32"/>
          <w:szCs w:val="32"/>
        </w:rPr>
        <w:t>预算</w:t>
      </w:r>
      <w:r w:rsidR="004C40EB" w:rsidRPr="00094D8A">
        <w:rPr>
          <w:rFonts w:ascii="仿宋" w:eastAsia="仿宋" w:hAnsi="仿宋" w:hint="eastAsia"/>
          <w:sz w:val="32"/>
          <w:szCs w:val="32"/>
        </w:rPr>
        <w:t>包干使用，竣工后按实结算。</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四、审核结果：</w:t>
      </w:r>
    </w:p>
    <w:p w:rsidR="004C40EB" w:rsidRPr="00094D8A" w:rsidRDefault="004C40EB" w:rsidP="00094D8A">
      <w:pPr>
        <w:spacing w:after="0" w:line="360" w:lineRule="auto"/>
        <w:ind w:firstLineChars="200" w:firstLine="640"/>
        <w:jc w:val="both"/>
        <w:rPr>
          <w:rFonts w:ascii="仿宋" w:eastAsia="仿宋" w:hAnsi="仿宋"/>
          <w:sz w:val="32"/>
          <w:szCs w:val="32"/>
        </w:rPr>
      </w:pPr>
      <w:r w:rsidRPr="00094D8A">
        <w:rPr>
          <w:rFonts w:ascii="仿宋" w:eastAsia="仿宋" w:hAnsi="仿宋" w:hint="eastAsia"/>
          <w:sz w:val="32"/>
          <w:szCs w:val="32"/>
        </w:rPr>
        <w:t>本工程送审预算价</w:t>
      </w:r>
      <w:r w:rsidR="00C84D41">
        <w:rPr>
          <w:rFonts w:ascii="仿宋" w:eastAsia="仿宋" w:hAnsi="仿宋" w:hint="eastAsia"/>
          <w:sz w:val="32"/>
          <w:szCs w:val="32"/>
        </w:rPr>
        <w:t>478512.66</w:t>
      </w:r>
      <w:r w:rsidRPr="00094D8A">
        <w:rPr>
          <w:rFonts w:ascii="仿宋" w:eastAsia="仿宋" w:hAnsi="仿宋" w:hint="eastAsia"/>
          <w:sz w:val="32"/>
          <w:szCs w:val="32"/>
        </w:rPr>
        <w:t>元，审核后预算价</w:t>
      </w:r>
      <w:r w:rsidR="0043378C">
        <w:rPr>
          <w:rFonts w:ascii="仿宋" w:eastAsia="仿宋" w:hAnsi="仿宋" w:hint="eastAsia"/>
          <w:sz w:val="32"/>
          <w:szCs w:val="32"/>
        </w:rPr>
        <w:t>369527.70</w:t>
      </w:r>
      <w:r w:rsidRPr="00094D8A">
        <w:rPr>
          <w:rFonts w:ascii="仿宋" w:eastAsia="仿宋" w:hAnsi="仿宋" w:hint="eastAsia"/>
          <w:sz w:val="32"/>
          <w:szCs w:val="32"/>
        </w:rPr>
        <w:t>元，核减</w:t>
      </w:r>
      <w:r w:rsidR="00C84D41">
        <w:rPr>
          <w:rFonts w:ascii="仿宋" w:eastAsia="仿宋" w:hAnsi="仿宋" w:hint="eastAsia"/>
          <w:sz w:val="32"/>
          <w:szCs w:val="32"/>
        </w:rPr>
        <w:t>1</w:t>
      </w:r>
      <w:r w:rsidR="0043378C">
        <w:rPr>
          <w:rFonts w:ascii="仿宋" w:eastAsia="仿宋" w:hAnsi="仿宋" w:hint="eastAsia"/>
          <w:sz w:val="32"/>
          <w:szCs w:val="32"/>
        </w:rPr>
        <w:t>08984.96</w:t>
      </w:r>
      <w:r w:rsidRPr="00094D8A">
        <w:rPr>
          <w:rFonts w:ascii="仿宋" w:eastAsia="仿宋" w:hAnsi="仿宋" w:hint="eastAsia"/>
          <w:sz w:val="32"/>
          <w:szCs w:val="32"/>
        </w:rPr>
        <w:t>元，核减率</w:t>
      </w:r>
      <w:r w:rsidR="0043378C">
        <w:rPr>
          <w:rFonts w:ascii="仿宋" w:eastAsia="仿宋" w:hAnsi="仿宋" w:hint="eastAsia"/>
          <w:sz w:val="32"/>
          <w:szCs w:val="32"/>
        </w:rPr>
        <w:t>22.78</w:t>
      </w:r>
      <w:r w:rsidRPr="00094D8A">
        <w:rPr>
          <w:rFonts w:ascii="仿宋" w:eastAsia="仿宋" w:hAnsi="仿宋" w:hint="eastAsia"/>
          <w:sz w:val="32"/>
          <w:szCs w:val="32"/>
        </w:rPr>
        <w:t>%。</w:t>
      </w:r>
    </w:p>
    <w:p w:rsidR="004C40EB" w:rsidRPr="00094D8A" w:rsidRDefault="004C40EB" w:rsidP="00094D8A">
      <w:pPr>
        <w:spacing w:after="0" w:line="360" w:lineRule="auto"/>
        <w:ind w:firstLineChars="200" w:firstLine="640"/>
        <w:jc w:val="both"/>
        <w:rPr>
          <w:rFonts w:ascii="仿宋" w:eastAsia="仿宋" w:hAnsi="仿宋"/>
          <w:sz w:val="32"/>
          <w:szCs w:val="32"/>
        </w:rPr>
      </w:pPr>
    </w:p>
    <w:p w:rsidR="00094D8A" w:rsidRDefault="00094D8A" w:rsidP="00094D8A">
      <w:pPr>
        <w:spacing w:after="0" w:line="360" w:lineRule="auto"/>
        <w:jc w:val="both"/>
        <w:rPr>
          <w:rFonts w:ascii="仿宋" w:eastAsia="仿宋" w:hAnsi="仿宋"/>
          <w:sz w:val="32"/>
          <w:szCs w:val="32"/>
        </w:rPr>
      </w:pPr>
      <w:r>
        <w:rPr>
          <w:rFonts w:ascii="仿宋" w:eastAsia="仿宋" w:hAnsi="仿宋" w:hint="eastAsia"/>
          <w:sz w:val="32"/>
          <w:szCs w:val="32"/>
        </w:rPr>
        <w:t xml:space="preserve">                                  </w:t>
      </w:r>
      <w:r w:rsidR="004C40EB" w:rsidRPr="00094D8A">
        <w:rPr>
          <w:rFonts w:ascii="仿宋" w:eastAsia="仿宋" w:hAnsi="仿宋" w:hint="eastAsia"/>
          <w:sz w:val="32"/>
          <w:szCs w:val="32"/>
        </w:rPr>
        <w:t>茂名市投资审核中心</w:t>
      </w:r>
    </w:p>
    <w:p w:rsidR="004C40EB" w:rsidRPr="00094D8A" w:rsidRDefault="00094D8A" w:rsidP="00094D8A">
      <w:pPr>
        <w:spacing w:after="0" w:line="360" w:lineRule="auto"/>
        <w:jc w:val="both"/>
        <w:rPr>
          <w:rFonts w:ascii="仿宋" w:eastAsia="仿宋" w:hAnsi="仿宋"/>
          <w:sz w:val="32"/>
          <w:szCs w:val="32"/>
        </w:rPr>
      </w:pPr>
      <w:r>
        <w:rPr>
          <w:rFonts w:ascii="仿宋" w:eastAsia="仿宋" w:hAnsi="仿宋" w:hint="eastAsia"/>
          <w:sz w:val="32"/>
          <w:szCs w:val="32"/>
        </w:rPr>
        <w:t xml:space="preserve">                                   </w:t>
      </w:r>
      <w:r w:rsidR="004C40EB" w:rsidRPr="00094D8A">
        <w:rPr>
          <w:rFonts w:ascii="仿宋" w:eastAsia="仿宋" w:hAnsi="仿宋" w:hint="eastAsia"/>
          <w:sz w:val="32"/>
          <w:szCs w:val="32"/>
        </w:rPr>
        <w:t>202</w:t>
      </w:r>
      <w:r w:rsidR="00CC6C47">
        <w:rPr>
          <w:rFonts w:ascii="仿宋" w:eastAsia="仿宋" w:hAnsi="仿宋" w:hint="eastAsia"/>
          <w:sz w:val="32"/>
          <w:szCs w:val="32"/>
        </w:rPr>
        <w:t>2</w:t>
      </w:r>
      <w:r w:rsidR="004C40EB" w:rsidRPr="00094D8A">
        <w:rPr>
          <w:rFonts w:ascii="仿宋" w:eastAsia="仿宋" w:hAnsi="仿宋" w:hint="eastAsia"/>
          <w:sz w:val="32"/>
          <w:szCs w:val="32"/>
        </w:rPr>
        <w:t>年</w:t>
      </w:r>
      <w:r w:rsidR="00C84D41">
        <w:rPr>
          <w:rFonts w:ascii="仿宋" w:eastAsia="仿宋" w:hAnsi="仿宋" w:hint="eastAsia"/>
          <w:sz w:val="32"/>
          <w:szCs w:val="32"/>
        </w:rPr>
        <w:t>7</w:t>
      </w:r>
      <w:r w:rsidR="004C40EB" w:rsidRPr="00094D8A">
        <w:rPr>
          <w:rFonts w:ascii="仿宋" w:eastAsia="仿宋" w:hAnsi="仿宋" w:hint="eastAsia"/>
          <w:sz w:val="32"/>
          <w:szCs w:val="32"/>
        </w:rPr>
        <w:t>月</w:t>
      </w:r>
      <w:r w:rsidR="00833126">
        <w:rPr>
          <w:rFonts w:ascii="仿宋" w:eastAsia="仿宋" w:hAnsi="仿宋" w:hint="eastAsia"/>
          <w:sz w:val="32"/>
          <w:szCs w:val="32"/>
        </w:rPr>
        <w:t>11</w:t>
      </w:r>
      <w:r w:rsidR="004C40EB" w:rsidRPr="00094D8A">
        <w:rPr>
          <w:rFonts w:ascii="仿宋" w:eastAsia="仿宋" w:hAnsi="仿宋" w:hint="eastAsia"/>
          <w:sz w:val="32"/>
          <w:szCs w:val="32"/>
        </w:rPr>
        <w:t>日</w:t>
      </w:r>
    </w:p>
    <w:p w:rsidR="00B30661" w:rsidRPr="0044151F" w:rsidRDefault="00B30661">
      <w:pPr>
        <w:rPr>
          <w:rFonts w:ascii="仿宋" w:eastAsia="仿宋" w:hAnsi="仿宋"/>
        </w:rPr>
      </w:pPr>
    </w:p>
    <w:sectPr w:rsidR="00B30661" w:rsidRPr="0044151F" w:rsidSect="00AA61E0">
      <w:footerReference w:type="default" r:id="rId6"/>
      <w:pgSz w:w="11906" w:h="16838"/>
      <w:pgMar w:top="1588" w:right="1418" w:bottom="1418" w:left="1418" w:header="709" w:footer="709"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806" w:rsidRDefault="00FD6806" w:rsidP="004C40EB">
      <w:pPr>
        <w:spacing w:after="0"/>
      </w:pPr>
      <w:r>
        <w:separator/>
      </w:r>
    </w:p>
  </w:endnote>
  <w:endnote w:type="continuationSeparator" w:id="1">
    <w:p w:rsidR="00FD6806" w:rsidRDefault="00FD6806" w:rsidP="004C40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F33" w:rsidRDefault="00B30661">
    <w:pPr>
      <w:pStyle w:val="a4"/>
      <w:jc w:val="center"/>
    </w:pPr>
    <w:r>
      <w:rPr>
        <w:lang w:val="zh-CN"/>
      </w:rPr>
      <w:t xml:space="preserve"> </w:t>
    </w:r>
    <w:r w:rsidR="00DD3702">
      <w:rPr>
        <w:b/>
        <w:sz w:val="24"/>
        <w:szCs w:val="24"/>
      </w:rPr>
      <w:fldChar w:fldCharType="begin"/>
    </w:r>
    <w:r>
      <w:rPr>
        <w:b/>
      </w:rPr>
      <w:instrText>PAGE</w:instrText>
    </w:r>
    <w:r w:rsidR="00DD3702">
      <w:rPr>
        <w:b/>
        <w:sz w:val="24"/>
        <w:szCs w:val="24"/>
      </w:rPr>
      <w:fldChar w:fldCharType="separate"/>
    </w:r>
    <w:r w:rsidR="00833126">
      <w:rPr>
        <w:b/>
        <w:noProof/>
      </w:rPr>
      <w:t>2</w:t>
    </w:r>
    <w:r w:rsidR="00DD3702">
      <w:rPr>
        <w:b/>
        <w:sz w:val="24"/>
        <w:szCs w:val="24"/>
      </w:rPr>
      <w:fldChar w:fldCharType="end"/>
    </w:r>
    <w:r>
      <w:rPr>
        <w:lang w:val="zh-CN"/>
      </w:rPr>
      <w:t xml:space="preserve"> / </w:t>
    </w:r>
    <w:r w:rsidR="00DD3702">
      <w:rPr>
        <w:b/>
        <w:sz w:val="24"/>
        <w:szCs w:val="24"/>
      </w:rPr>
      <w:fldChar w:fldCharType="begin"/>
    </w:r>
    <w:r>
      <w:rPr>
        <w:b/>
      </w:rPr>
      <w:instrText>NUMPAGES</w:instrText>
    </w:r>
    <w:r w:rsidR="00DD3702">
      <w:rPr>
        <w:b/>
        <w:sz w:val="24"/>
        <w:szCs w:val="24"/>
      </w:rPr>
      <w:fldChar w:fldCharType="separate"/>
    </w:r>
    <w:r w:rsidR="00833126">
      <w:rPr>
        <w:b/>
        <w:noProof/>
      </w:rPr>
      <w:t>2</w:t>
    </w:r>
    <w:r w:rsidR="00DD3702">
      <w:rPr>
        <w:b/>
        <w:sz w:val="24"/>
        <w:szCs w:val="24"/>
      </w:rPr>
      <w:fldChar w:fldCharType="end"/>
    </w:r>
  </w:p>
  <w:p w:rsidR="005A7F33" w:rsidRDefault="00FD680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806" w:rsidRDefault="00FD6806" w:rsidP="004C40EB">
      <w:pPr>
        <w:spacing w:after="0"/>
      </w:pPr>
      <w:r>
        <w:separator/>
      </w:r>
    </w:p>
  </w:footnote>
  <w:footnote w:type="continuationSeparator" w:id="1">
    <w:p w:rsidR="00FD6806" w:rsidRDefault="00FD6806" w:rsidP="004C40E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40EB"/>
    <w:rsid w:val="00094D8A"/>
    <w:rsid w:val="000D2571"/>
    <w:rsid w:val="00143DAC"/>
    <w:rsid w:val="001E000F"/>
    <w:rsid w:val="0020751B"/>
    <w:rsid w:val="0024673A"/>
    <w:rsid w:val="00261491"/>
    <w:rsid w:val="002B6992"/>
    <w:rsid w:val="002E62A1"/>
    <w:rsid w:val="00326077"/>
    <w:rsid w:val="00391E83"/>
    <w:rsid w:val="00396D3E"/>
    <w:rsid w:val="003E7F28"/>
    <w:rsid w:val="0043378C"/>
    <w:rsid w:val="0044151F"/>
    <w:rsid w:val="004C40EB"/>
    <w:rsid w:val="005747E7"/>
    <w:rsid w:val="006629CD"/>
    <w:rsid w:val="00667A99"/>
    <w:rsid w:val="0067753B"/>
    <w:rsid w:val="006959A9"/>
    <w:rsid w:val="006F15C5"/>
    <w:rsid w:val="00726FB2"/>
    <w:rsid w:val="00735903"/>
    <w:rsid w:val="0074301C"/>
    <w:rsid w:val="00763279"/>
    <w:rsid w:val="00777ECB"/>
    <w:rsid w:val="00797F60"/>
    <w:rsid w:val="007C70FC"/>
    <w:rsid w:val="008039B5"/>
    <w:rsid w:val="00825983"/>
    <w:rsid w:val="00833126"/>
    <w:rsid w:val="0083641D"/>
    <w:rsid w:val="008368D2"/>
    <w:rsid w:val="0087616D"/>
    <w:rsid w:val="00895C45"/>
    <w:rsid w:val="00903038"/>
    <w:rsid w:val="00912549"/>
    <w:rsid w:val="00955688"/>
    <w:rsid w:val="009E1292"/>
    <w:rsid w:val="00A12136"/>
    <w:rsid w:val="00A62AF0"/>
    <w:rsid w:val="00AA61E0"/>
    <w:rsid w:val="00AB35B5"/>
    <w:rsid w:val="00B30661"/>
    <w:rsid w:val="00B45214"/>
    <w:rsid w:val="00B53D4D"/>
    <w:rsid w:val="00C846C1"/>
    <w:rsid w:val="00C84D41"/>
    <w:rsid w:val="00C90C78"/>
    <w:rsid w:val="00CC1FF5"/>
    <w:rsid w:val="00CC541B"/>
    <w:rsid w:val="00CC6C47"/>
    <w:rsid w:val="00D04315"/>
    <w:rsid w:val="00D55C7A"/>
    <w:rsid w:val="00DD3702"/>
    <w:rsid w:val="00DD561F"/>
    <w:rsid w:val="00DE278C"/>
    <w:rsid w:val="00DE664B"/>
    <w:rsid w:val="00E63E15"/>
    <w:rsid w:val="00EC271B"/>
    <w:rsid w:val="00F306E9"/>
    <w:rsid w:val="00F56010"/>
    <w:rsid w:val="00F80ED8"/>
    <w:rsid w:val="00F85266"/>
    <w:rsid w:val="00FD68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0EB"/>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40EB"/>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C40EB"/>
    <w:rPr>
      <w:sz w:val="18"/>
      <w:szCs w:val="18"/>
    </w:rPr>
  </w:style>
  <w:style w:type="paragraph" w:styleId="a4">
    <w:name w:val="footer"/>
    <w:basedOn w:val="a"/>
    <w:link w:val="Char0"/>
    <w:uiPriority w:val="99"/>
    <w:unhideWhenUsed/>
    <w:rsid w:val="004C40EB"/>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C40EB"/>
    <w:rPr>
      <w:sz w:val="18"/>
      <w:szCs w:val="18"/>
    </w:rPr>
  </w:style>
  <w:style w:type="paragraph" w:styleId="a5">
    <w:name w:val="Normal (Web)"/>
    <w:basedOn w:val="a"/>
    <w:uiPriority w:val="99"/>
    <w:semiHidden/>
    <w:unhideWhenUsed/>
    <w:rsid w:val="005747E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888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531</TotalTime>
  <Pages>1</Pages>
  <Words>112</Words>
  <Characters>641</Characters>
  <Application>Microsoft Office Word</Application>
  <DocSecurity>0</DocSecurity>
  <Lines>5</Lines>
  <Paragraphs>1</Paragraphs>
  <ScaleCrop>false</ScaleCrop>
  <Company>SysCeo.com</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翁述雄</dc:creator>
  <cp:keywords/>
  <dc:description/>
  <cp:lastModifiedBy>易达科技</cp:lastModifiedBy>
  <cp:revision>26</cp:revision>
  <cp:lastPrinted>2022-07-11T08:36:00Z</cp:lastPrinted>
  <dcterms:created xsi:type="dcterms:W3CDTF">2021-08-02T00:15:00Z</dcterms:created>
  <dcterms:modified xsi:type="dcterms:W3CDTF">2022-07-11T08:36:00Z</dcterms:modified>
</cp:coreProperties>
</file>